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Дистанционное</w:t>
      </w: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задание для учащихся</w:t>
      </w:r>
    </w:p>
    <w:p w:rsidR="00CC3D5E" w:rsidRPr="000A2C08" w:rsidRDefault="00CC3D5E" w:rsidP="00CC3D5E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r w:rsidRPr="000A2C08">
        <w:rPr>
          <w:rFonts w:ascii="Times New Roman" w:hAnsi="Times New Roman" w:cs="Times New Roman"/>
          <w:sz w:val="24"/>
          <w:szCs w:val="24"/>
        </w:rPr>
        <w:t>Фролова Тамара Владимировна</w:t>
      </w:r>
    </w:p>
    <w:p w:rsidR="00CC3D5E" w:rsidRPr="000A2C08" w:rsidRDefault="00CC3D5E" w:rsidP="00CC3D5E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Программа: «Чудеса из картона»</w:t>
      </w:r>
    </w:p>
    <w:p w:rsidR="00CC3D5E" w:rsidRPr="000A2C08" w:rsidRDefault="00CC3D5E" w:rsidP="00CC3D5E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Объединение: «Чудеса из картона»</w:t>
      </w:r>
      <w:r w:rsidR="00AF57A7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- я группа</w:t>
      </w:r>
    </w:p>
    <w:p w:rsidR="00CC3D5E" w:rsidRPr="000A2C08" w:rsidRDefault="00CC3D5E" w:rsidP="00CC3D5E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 w:rsidR="00AF57A7">
        <w:rPr>
          <w:rFonts w:ascii="Times New Roman" w:hAnsi="Times New Roman" w:cs="Times New Roman"/>
          <w:b/>
          <w:sz w:val="24"/>
          <w:szCs w:val="24"/>
        </w:rPr>
        <w:t>занятия по рабочей программе: 15</w:t>
      </w:r>
      <w:bookmarkStart w:id="0" w:name="_GoBack"/>
      <w:bookmarkEnd w:id="0"/>
      <w:r w:rsidRPr="000A2C08">
        <w:rPr>
          <w:rFonts w:ascii="Times New Roman" w:hAnsi="Times New Roman" w:cs="Times New Roman"/>
          <w:b/>
          <w:sz w:val="24"/>
          <w:szCs w:val="24"/>
        </w:rPr>
        <w:t>. 09.2020 г.</w:t>
      </w:r>
      <w:r w:rsidRPr="000A2C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D5E" w:rsidRPr="000A2C08" w:rsidRDefault="00CC3D5E" w:rsidP="00CC3D5E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Тема занятия: Вводное занятие.</w:t>
      </w:r>
      <w:r w:rsidRPr="000A2C0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C3D5E" w:rsidRPr="000A2C08" w:rsidRDefault="00CC3D5E" w:rsidP="00CC3D5E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0A2C08">
        <w:rPr>
          <w:rFonts w:ascii="Times New Roman" w:hAnsi="Times New Roman" w:cs="Times New Roman"/>
          <w:sz w:val="24"/>
          <w:szCs w:val="24"/>
          <w:lang w:eastAsia="ru-RU"/>
        </w:rPr>
        <w:t>Требования по ТБ труда на занятиях. Общие сведения о картоне. Инструменты и приспособления для работы.</w:t>
      </w:r>
    </w:p>
    <w:p w:rsidR="00CC3D5E" w:rsidRPr="000A2C08" w:rsidRDefault="00CC3D5E" w:rsidP="00CC3D5E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Материалы: </w:t>
      </w:r>
      <w:r w:rsidRPr="000A2C08">
        <w:rPr>
          <w:rFonts w:ascii="Times New Roman" w:hAnsi="Times New Roman" w:cs="Times New Roman"/>
          <w:sz w:val="24"/>
          <w:szCs w:val="24"/>
          <w:lang w:eastAsia="ru-RU"/>
        </w:rPr>
        <w:t>ножницы, линейка, циркуль, трафарет, канцелярский нож</w:t>
      </w:r>
    </w:p>
    <w:p w:rsidR="00CC3D5E" w:rsidRDefault="00CC3D5E" w:rsidP="00CC3D5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Порядок выполнения: </w:t>
      </w:r>
      <w:r w:rsidRPr="000A2C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Правила</w:t>
      </w:r>
      <w:r w:rsidRPr="000A2C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техники безопасности.</w:t>
      </w: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FF556" wp14:editId="2423B5FE">
            <wp:extent cx="4598669" cy="3449002"/>
            <wp:effectExtent l="0" t="0" r="0" b="0"/>
            <wp:docPr id="1" name="Рисунок 1" descr="https://ds04.infourok.ru/uploads/ex/080d/0019be14-0f5a485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0d/0019be14-0f5a4855/img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64" cy="34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5E" w:rsidRPr="000A2C08" w:rsidRDefault="00CC3D5E" w:rsidP="00CC3D5E">
      <w:pPr>
        <w:rPr>
          <w:rFonts w:ascii="Times New Roman" w:hAnsi="Times New Roman" w:cs="Times New Roman"/>
          <w:b/>
          <w:sz w:val="24"/>
          <w:szCs w:val="24"/>
        </w:rPr>
      </w:pP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98B46" wp14:editId="4E30A02C">
            <wp:extent cx="4114800" cy="5734050"/>
            <wp:effectExtent l="0" t="0" r="0" b="0"/>
            <wp:docPr id="2" name="Рисунок 2" descr="http://www.stendi-viveski-tablichki.ru/CTEND/shcul/nachalyot/TRUD/NACH06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endi-viveski-tablichki.ru/CTEND/shcul/nachalyot/TRUD/NACH06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2469"/>
                    <a:stretch/>
                  </pic:blipFill>
                  <pic:spPr bwMode="auto">
                    <a:xfrm>
                      <a:off x="0" y="0"/>
                      <a:ext cx="41148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D841D" wp14:editId="7C4214FD">
            <wp:extent cx="4442460" cy="2664435"/>
            <wp:effectExtent l="0" t="0" r="0" b="3175"/>
            <wp:docPr id="3" name="Рисунок 3" descr="https://sdelai-lestnicu.ru/wp-content/uploads/5/0/2/502b7c567750196edfebc2c54130b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elai-lestnicu.ru/wp-content/uploads/5/0/2/502b7c567750196edfebc2c54130b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45" cy="26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C208E" wp14:editId="4DE997C4">
            <wp:extent cx="4488180" cy="3366135"/>
            <wp:effectExtent l="0" t="0" r="7620" b="5715"/>
            <wp:docPr id="4" name="Рисунок 4" descr="https://fsd.videouroki.net/html/2018/10/17/v_5bc7519c9091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8/10/17/v_5bc7519c9091e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11" cy="33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5E" w:rsidRPr="000A2C08" w:rsidRDefault="00CC3D5E" w:rsidP="00CC3D5E">
      <w:pPr>
        <w:jc w:val="center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700C2D" wp14:editId="068FE940">
            <wp:extent cx="4492413" cy="3369310"/>
            <wp:effectExtent l="0" t="0" r="3810" b="2540"/>
            <wp:docPr id="5" name="Рисунок 5" descr="https://ds04.infourok.ru/uploads/ex/09f9/0001cb30-a99a7b3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f9/0001cb30-a99a7b3c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61" cy="33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Инструменты и приспособления для работы с картоном: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1 -- ножи (резак);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 2 -- ножницы;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3 -- линейка металлическая;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4 -- кисти для клейстера и клея;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5 -- подрезная доска;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6—клеевой пистолет;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7—клей;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8—циркуль.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1.</w:t>
      </w:r>
      <w:r w:rsidRPr="000A2C08">
        <w:rPr>
          <w:rFonts w:ascii="Times New Roman" w:hAnsi="Times New Roman" w:cs="Times New Roman"/>
          <w:b/>
          <w:sz w:val="24"/>
          <w:szCs w:val="24"/>
        </w:rPr>
        <w:t xml:space="preserve"> Картон, его свойства, характеристики и виды.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Картон – достаточно плотная бумага, которая считается самой толстой и которая на порядок толще обёрточной и сахарной.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lastRenderedPageBreak/>
        <w:t xml:space="preserve">По своему назначению картон делится на такие категории: полиграфический, упаковочный, обувной, электротехнический, строительный и др.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по сфере применения делится на три вида: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упаковочный;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полиграфический;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дизайнерский.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упаковочный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Само название этого вида картона подразумевает под собой его применение для изготовления упаковки и тары, что, в свою очередь, четко определяет те характеристики, которыми должен обладать этот материал: </w:t>
      </w:r>
      <w:proofErr w:type="spellStart"/>
      <w:r w:rsidRPr="000A2C08">
        <w:rPr>
          <w:rFonts w:ascii="Times New Roman" w:hAnsi="Times New Roman" w:cs="Times New Roman"/>
          <w:sz w:val="24"/>
          <w:szCs w:val="24"/>
        </w:rPr>
        <w:t>каркасность</w:t>
      </w:r>
      <w:proofErr w:type="spellEnd"/>
      <w:r w:rsidRPr="000A2C08">
        <w:rPr>
          <w:rFonts w:ascii="Times New Roman" w:hAnsi="Times New Roman" w:cs="Times New Roman"/>
          <w:sz w:val="24"/>
          <w:szCs w:val="24"/>
        </w:rPr>
        <w:t xml:space="preserve">, жёсткость, высокий уровень прочности и барьерные свойства.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полиграфический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Данный вид картона, как правило, применяется при производстве разнообразной многоцветной продукции, которая требует высокого качества печати. К видам такой продукции относится: дорогая подарочная упаковка, папки, брошюры и т.д. Стоит отметить, что полиграфический картон не должен обладать таким качеством как высокая жёсткость, оно присуще и упаковочному виду картона. Этот вид картона значительно отличается о других высоким качеством печати за счёт мелованного слоя или же двустороннего </w:t>
      </w:r>
      <w:proofErr w:type="spellStart"/>
      <w:r w:rsidRPr="000A2C08">
        <w:rPr>
          <w:rFonts w:ascii="Times New Roman" w:hAnsi="Times New Roman" w:cs="Times New Roman"/>
          <w:sz w:val="24"/>
          <w:szCs w:val="24"/>
        </w:rPr>
        <w:t>мелования</w:t>
      </w:r>
      <w:proofErr w:type="spellEnd"/>
      <w:r w:rsidRPr="000A2C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дизайнерский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Такой вид картона как дизайнерский применяется для изготовления элитной упаковки, печатной продукции (книг, каталогов, журналов), презентационной и </w:t>
      </w:r>
      <w:proofErr w:type="spellStart"/>
      <w:r w:rsidRPr="000A2C08">
        <w:rPr>
          <w:rFonts w:ascii="Times New Roman" w:hAnsi="Times New Roman" w:cs="Times New Roman"/>
          <w:sz w:val="24"/>
          <w:szCs w:val="24"/>
        </w:rPr>
        <w:t>имиджевой</w:t>
      </w:r>
      <w:proofErr w:type="spellEnd"/>
      <w:r w:rsidRPr="000A2C08">
        <w:rPr>
          <w:rFonts w:ascii="Times New Roman" w:hAnsi="Times New Roman" w:cs="Times New Roman"/>
          <w:sz w:val="24"/>
          <w:szCs w:val="24"/>
        </w:rPr>
        <w:t xml:space="preserve"> продукции. Соответственно для производства данного вида картона используется только самое дорогое и качественное сырьё. Отличие дизайнерского картона от других видов в широчайшей цветовой палитре и разнообразии фактуры.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Технология производства картона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Макулатура или же целлюлоза очищается и распускается на специально предназначенном оборудовании для подготовки требуемой массы, а затем поступает на машину, которая и «делает» картон. 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2. Сорта картона можно различить по его цвету.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Белый картон</w:t>
      </w:r>
      <w:r w:rsidRPr="000A2C08">
        <w:rPr>
          <w:rFonts w:ascii="Times New Roman" w:hAnsi="Times New Roman" w:cs="Times New Roman"/>
          <w:sz w:val="24"/>
          <w:szCs w:val="24"/>
        </w:rPr>
        <w:t xml:space="preserve"> легко резать, но он очень непрочный, ломкий, часто расслаивается. Изделия из него для прочности обычно оклеивают бумагой. Этот картон сильно впитывает клей и коробится. Пользоваться им следует только для мелких изделий и для переплетов небольших брошюр.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Желтый картон</w:t>
      </w:r>
      <w:r w:rsidRPr="000A2C08">
        <w:rPr>
          <w:rFonts w:ascii="Times New Roman" w:hAnsi="Times New Roman" w:cs="Times New Roman"/>
          <w:sz w:val="24"/>
          <w:szCs w:val="24"/>
        </w:rPr>
        <w:t xml:space="preserve"> гораздо прочнее белого, гибкий, хорошо режется, не коробится от клея. Он применяется для всевозможных работ.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Серый картон</w:t>
      </w:r>
      <w:r w:rsidRPr="000A2C08">
        <w:rPr>
          <w:rFonts w:ascii="Times New Roman" w:hAnsi="Times New Roman" w:cs="Times New Roman"/>
          <w:sz w:val="24"/>
          <w:szCs w:val="24"/>
        </w:rPr>
        <w:t xml:space="preserve"> прочнее белого и желтого, но его трудно резать, так как нож быстро тупится о песчинки, которых много в массе этого картона. Серый картон хорош для изготовления больших вещей, когда требуется особенная прочность.</w:t>
      </w:r>
    </w:p>
    <w:p w:rsidR="00CC3D5E" w:rsidRPr="000A2C08" w:rsidRDefault="00CC3D5E" w:rsidP="00CC3D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Цветной картон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C08">
        <w:rPr>
          <w:rFonts w:ascii="Times New Roman" w:hAnsi="Times New Roman" w:cs="Times New Roman"/>
          <w:sz w:val="24"/>
          <w:szCs w:val="24"/>
        </w:rPr>
        <w:t>тонкий, гибкий и с глянцевитой поверхностью разных цветов, легко обрабатывается и имеет красивый вид. Из него хорошо делать аккуратные небольшие вещи, папки и переплеты брошюр. Оклеивать такой картон не приходится.</w:t>
      </w:r>
    </w:p>
    <w:p w:rsidR="00CC3D5E" w:rsidRPr="000A2C08" w:rsidRDefault="00CC3D5E" w:rsidP="00CC3D5E">
      <w:pPr>
        <w:rPr>
          <w:rFonts w:ascii="Times New Roman" w:hAnsi="Times New Roman" w:cs="Times New Roman"/>
          <w:sz w:val="24"/>
          <w:szCs w:val="24"/>
        </w:rPr>
      </w:pPr>
    </w:p>
    <w:p w:rsidR="00CC3D5E" w:rsidRPr="000A2C08" w:rsidRDefault="00CC3D5E" w:rsidP="00CC3D5E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Результат сдать педагогу: 29.09.2020 г.</w:t>
      </w:r>
    </w:p>
    <w:p w:rsidR="00CC3D5E" w:rsidRPr="000A2C08" w:rsidRDefault="00CC3D5E" w:rsidP="00CC3D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A2C08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0A2C08">
        <w:rPr>
          <w:rFonts w:ascii="Times New Roman" w:eastAsia="Calibri" w:hAnsi="Times New Roman" w:cs="Times New Roman"/>
          <w:color w:val="333333"/>
          <w:sz w:val="24"/>
          <w:szCs w:val="24"/>
        </w:rPr>
        <w:t>tamara552011v@mail.ru</w:t>
      </w:r>
      <w:r w:rsidRPr="000A2C08">
        <w:rPr>
          <w:rFonts w:ascii="Times New Roman" w:eastAsia="Calibri" w:hAnsi="Times New Roman" w:cs="Times New Roman"/>
          <w:b/>
          <w:sz w:val="24"/>
          <w:szCs w:val="24"/>
        </w:rPr>
        <w:t xml:space="preserve"> или на </w:t>
      </w:r>
      <w:proofErr w:type="spellStart"/>
      <w:r w:rsidRPr="000A2C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viber</w:t>
      </w:r>
      <w:proofErr w:type="spellEnd"/>
      <w:r w:rsidRPr="000A2C08">
        <w:rPr>
          <w:rFonts w:ascii="Times New Roman" w:eastAsia="Calibri" w:hAnsi="Times New Roman" w:cs="Times New Roman"/>
          <w:b/>
          <w:sz w:val="24"/>
          <w:szCs w:val="24"/>
        </w:rPr>
        <w:t xml:space="preserve"> 89086675886</w:t>
      </w:r>
    </w:p>
    <w:p w:rsidR="00CC3D5E" w:rsidRPr="000A2C08" w:rsidRDefault="00CC3D5E" w:rsidP="00CC3D5E">
      <w:pPr>
        <w:rPr>
          <w:rFonts w:ascii="Times New Roman" w:hAnsi="Times New Roman" w:cs="Times New Roman"/>
          <w:b/>
          <w:sz w:val="24"/>
          <w:szCs w:val="24"/>
        </w:rPr>
      </w:pPr>
    </w:p>
    <w:p w:rsidR="00140D67" w:rsidRDefault="00140D67"/>
    <w:sectPr w:rsidR="0014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C9"/>
    <w:rsid w:val="00140D67"/>
    <w:rsid w:val="00AF57A7"/>
    <w:rsid w:val="00CC3D5E"/>
    <w:rsid w:val="00F3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19D62-253B-42CA-9438-4DD4E617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2020-09-04T02:05:00Z</dcterms:created>
  <dcterms:modified xsi:type="dcterms:W3CDTF">2020-09-04T02:06:00Z</dcterms:modified>
</cp:coreProperties>
</file>